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77F" w:rsidRDefault="00864E37">
      <w:pPr>
        <w:ind w:right="3"/>
        <w:jc w:val="center"/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36"/>
        </w:rPr>
        <w:t xml:space="preserve">Органы управления образовательной организацией </w:t>
      </w:r>
    </w:p>
    <w:p w:rsidR="00AF177F" w:rsidRDefault="00864E37">
      <w:pPr>
        <w:spacing w:after="219"/>
        <w:ind w:left="5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Система управления в МБДОУ - «</w:t>
      </w:r>
      <w:r w:rsidR="005615EE">
        <w:rPr>
          <w:rFonts w:ascii="Times New Roman" w:eastAsia="Times New Roman" w:hAnsi="Times New Roman" w:cs="Times New Roman"/>
          <w:b/>
          <w:sz w:val="24"/>
        </w:rPr>
        <w:t>Дусаевский детский сад»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F177F" w:rsidRDefault="00864E37">
      <w:pPr>
        <w:spacing w:after="247" w:line="282" w:lineRule="auto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Управление детским садом осуществляется в соответствии с действующим законодательством и уставом детского сада. Управление детским садом строится на принципах единоначалия и коллегиальности. Коллегиальными органами управления являются: педагогический совет, общее собрание трудового коллектива. Единоличным исполнительным органом является руководитель – заведующий.  </w:t>
      </w:r>
    </w:p>
    <w:p w:rsidR="00AF177F" w:rsidRDefault="00864E37">
      <w:pPr>
        <w:spacing w:after="0"/>
        <w:ind w:left="163"/>
      </w:pPr>
      <w:r>
        <w:rPr>
          <w:rFonts w:ascii="Times New Roman" w:eastAsia="Times New Roman" w:hAnsi="Times New Roman" w:cs="Times New Roman"/>
          <w:b/>
          <w:sz w:val="24"/>
        </w:rPr>
        <w:t>Органы управления, действующие в МБДОУ - «</w:t>
      </w:r>
      <w:r w:rsidR="005615EE">
        <w:rPr>
          <w:rFonts w:ascii="Times New Roman" w:eastAsia="Times New Roman" w:hAnsi="Times New Roman" w:cs="Times New Roman"/>
          <w:b/>
          <w:sz w:val="24"/>
        </w:rPr>
        <w:t>Дусаевский детский сад</w:t>
      </w:r>
      <w:r>
        <w:rPr>
          <w:rFonts w:ascii="Times New Roman" w:eastAsia="Times New Roman" w:hAnsi="Times New Roman" w:cs="Times New Roman"/>
          <w:b/>
          <w:sz w:val="24"/>
        </w:rPr>
        <w:t xml:space="preserve">»  </w:t>
      </w:r>
    </w:p>
    <w:tbl>
      <w:tblPr>
        <w:tblStyle w:val="TableGrid"/>
        <w:tblW w:w="9470" w:type="dxa"/>
        <w:tblInd w:w="-111" w:type="dxa"/>
        <w:tblCellMar>
          <w:top w:w="52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3943"/>
        <w:gridCol w:w="5527"/>
      </w:tblGrid>
      <w:tr w:rsidR="00AF177F">
        <w:trPr>
          <w:trHeight w:val="562"/>
        </w:trPr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77F" w:rsidRDefault="00864E37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Наименование органа </w:t>
            </w:r>
          </w:p>
          <w:p w:rsidR="00AF177F" w:rsidRDefault="00864E37">
            <w:pPr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77F" w:rsidRDefault="00864E37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Функции </w:t>
            </w:r>
          </w:p>
        </w:tc>
      </w:tr>
      <w:tr w:rsidR="00AF177F">
        <w:trPr>
          <w:trHeight w:val="1945"/>
        </w:trPr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77F" w:rsidRDefault="00864E37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 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77F" w:rsidRDefault="00864E37">
            <w:pPr>
              <w:tabs>
                <w:tab w:val="center" w:pos="2591"/>
                <w:tab w:val="right" w:pos="5375"/>
              </w:tabs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осуществляет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руководство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деятельностью </w:t>
            </w:r>
          </w:p>
          <w:p w:rsidR="00AF177F" w:rsidRDefault="00864E37">
            <w:pPr>
              <w:ind w:right="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Учреждения в соответствии с законодательством РФ и РТ, настоящим Уставом, несет ответственность за деятельность Учреждения. Организует выполнение решений Учредителя по вопросам деятельности Учреждения, принятым в рамках компетенции Учредителя. </w:t>
            </w:r>
          </w:p>
        </w:tc>
      </w:tr>
      <w:tr w:rsidR="00AF177F">
        <w:trPr>
          <w:trHeight w:val="4701"/>
        </w:trPr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77F" w:rsidRDefault="00864E37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Педагогический совет 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77F" w:rsidRDefault="00864E37">
            <w:pPr>
              <w:ind w:right="6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принимает локальные нормативные акты, регламентирующие организацию образовательного процесса, в том числе обеспечивающих внедрение и реализацию федерального государственного образовательного стандарта дошкольного образования. Педагогический совет дает рекомендации руководителю по вопросам, связанным с ведением образовательной деятельности образовательной организации; внедряет в практику работы образовательной организации достижения педагогической науки и передового педагогического опыта; взаимодействует с родителями (законными представителями) обучающихся по вопросам организации образовательного процесса; поддерживает общественные инициативы по совершенствованию обучения и воспитания. </w:t>
            </w:r>
          </w:p>
        </w:tc>
      </w:tr>
      <w:tr w:rsidR="00AF177F">
        <w:trPr>
          <w:trHeight w:val="3323"/>
        </w:trPr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77F" w:rsidRDefault="00864E3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Общее собрание трудового коллектива 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77F" w:rsidRDefault="00864E37">
            <w:pPr>
              <w:spacing w:line="246" w:lineRule="auto"/>
              <w:ind w:right="6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принимает локальные нормативные акты, регулирующие трудовые отношения с работниками; избирает представителей работников в комиссию по трудовым спорам; обсуждает вопросы состояния трудовой дисциплины, дает рекомендации по ее укреплению; содействует созданию оптимальных условий для организации труда и профессионального совершенствования работников; поддерживает общественные инициативы по развитию деятельности детского сада. </w:t>
            </w:r>
          </w:p>
          <w:p w:rsidR="00AF177F" w:rsidRDefault="00864E37">
            <w:pPr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AF177F" w:rsidRDefault="00864E37">
      <w:pPr>
        <w:spacing w:after="0"/>
        <w:ind w:left="65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AF177F">
      <w:pgSz w:w="11904" w:h="16838"/>
      <w:pgMar w:top="1440" w:right="854" w:bottom="144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77F"/>
    <w:rsid w:val="005615EE"/>
    <w:rsid w:val="005C3E86"/>
    <w:rsid w:val="006168E8"/>
    <w:rsid w:val="00864E37"/>
    <w:rsid w:val="00AF1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88D95C-2CCD-4222-A84A-34F058428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cp:lastModifiedBy>Админ</cp:lastModifiedBy>
  <cp:revision>2</cp:revision>
  <dcterms:created xsi:type="dcterms:W3CDTF">2025-09-11T09:18:00Z</dcterms:created>
  <dcterms:modified xsi:type="dcterms:W3CDTF">2025-09-11T09:18:00Z</dcterms:modified>
</cp:coreProperties>
</file>